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65D87" w14:textId="77777777" w:rsidR="004777CE" w:rsidRPr="004777CE" w:rsidRDefault="004777CE" w:rsidP="004777CE">
      <w:pPr>
        <w:spacing w:before="25" w:after="0"/>
        <w:jc w:val="center"/>
        <w:rPr>
          <w:rFonts w:asciiTheme="minorHAnsi" w:hAnsiTheme="minorHAnsi"/>
          <w:b/>
        </w:rPr>
      </w:pPr>
      <w:r w:rsidRPr="004777CE">
        <w:rPr>
          <w:rFonts w:asciiTheme="minorHAnsi" w:hAnsiTheme="minorHAnsi"/>
          <w:b/>
        </w:rPr>
        <w:t>KATEGORIE FUNKCJI KRYTYCZNYCH DLA BEZPIECZEŃSTWA SIECI I USŁUG</w:t>
      </w:r>
    </w:p>
    <w:p w14:paraId="403EDF9B" w14:textId="77777777" w:rsidR="004777CE" w:rsidRPr="004777CE" w:rsidRDefault="004777CE" w:rsidP="004777CE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817"/>
        <w:gridCol w:w="4913"/>
        <w:gridCol w:w="3207"/>
      </w:tblGrid>
      <w:tr w:rsidR="004777CE" w:rsidRPr="004777CE" w14:paraId="54A0BBB1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515CC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Lp.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220CF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Opis funkcji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155AD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Identyfikacja powiązanej funkcji sieciowej wg standardów 3GPP</w:t>
            </w:r>
          </w:p>
        </w:tc>
      </w:tr>
      <w:tr w:rsidR="004777CE" w:rsidRPr="004777CE" w14:paraId="33E9C161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D5A3B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1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B569B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Uwierzytelnianie urządzeń użytkowników i zarządzanie prawami dostępu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67BF5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AMF - Access &amp; </w:t>
            </w:r>
            <w:proofErr w:type="spellStart"/>
            <w:r w:rsidRPr="004777CE">
              <w:rPr>
                <w:rFonts w:asciiTheme="minorHAnsi" w:hAnsiTheme="minorHAnsi"/>
              </w:rPr>
              <w:t>Mobility</w:t>
            </w:r>
            <w:proofErr w:type="spellEnd"/>
            <w:r w:rsidRPr="004777CE">
              <w:rPr>
                <w:rFonts w:asciiTheme="minorHAnsi" w:hAnsiTheme="minorHAnsi"/>
              </w:rPr>
              <w:t xml:space="preserve"> management </w:t>
            </w: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  <w:p w14:paraId="194E4564" w14:textId="77777777" w:rsidR="004777CE" w:rsidRPr="004777CE" w:rsidRDefault="004777CE" w:rsidP="006B010C">
            <w:pPr>
              <w:spacing w:before="25"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AUSF - </w:t>
            </w:r>
            <w:proofErr w:type="spellStart"/>
            <w:r w:rsidRPr="004777CE">
              <w:rPr>
                <w:rFonts w:asciiTheme="minorHAnsi" w:hAnsiTheme="minorHAnsi"/>
              </w:rPr>
              <w:t>Authentication</w:t>
            </w:r>
            <w:proofErr w:type="spellEnd"/>
            <w:r w:rsidRPr="004777CE">
              <w:rPr>
                <w:rFonts w:asciiTheme="minorHAnsi" w:hAnsiTheme="minorHAnsi"/>
              </w:rPr>
              <w:t xml:space="preserve"> Server</w:t>
            </w:r>
          </w:p>
          <w:p w14:paraId="6AC8C991" w14:textId="77777777" w:rsidR="004777CE" w:rsidRPr="004777CE" w:rsidRDefault="004777CE" w:rsidP="006B010C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1ADA9FF9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69E6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2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7738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Przechowywanie danych kryptograficznych i identyfikacyjnych związanych z użytkownikami końcowymi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570F0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UDM - </w:t>
            </w:r>
            <w:proofErr w:type="spellStart"/>
            <w:r w:rsidRPr="004777CE">
              <w:rPr>
                <w:rFonts w:asciiTheme="minorHAnsi" w:hAnsiTheme="minorHAnsi"/>
              </w:rPr>
              <w:t>Unified</w:t>
            </w:r>
            <w:proofErr w:type="spellEnd"/>
            <w:r w:rsidRPr="004777CE">
              <w:rPr>
                <w:rFonts w:asciiTheme="minorHAnsi" w:hAnsiTheme="minorHAnsi"/>
              </w:rPr>
              <w:t xml:space="preserve"> Data Management</w:t>
            </w:r>
          </w:p>
        </w:tc>
      </w:tr>
      <w:tr w:rsidR="004777CE" w:rsidRPr="004777CE" w14:paraId="011C51CD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7E5CD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3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7DB38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Zarządzanie łącznością z urządzeniami użytkowników i alokacja zasobów radiowych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19C7C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Radio Base Station </w:t>
            </w:r>
            <w:proofErr w:type="spellStart"/>
            <w:r w:rsidRPr="004777CE">
              <w:rPr>
                <w:rFonts w:asciiTheme="minorHAnsi" w:hAnsiTheme="minorHAnsi"/>
              </w:rPr>
              <w:t>Baseband</w:t>
            </w:r>
            <w:proofErr w:type="spellEnd"/>
          </w:p>
          <w:p w14:paraId="747CE9CE" w14:textId="77777777" w:rsidR="004777CE" w:rsidRPr="004777CE" w:rsidRDefault="004777CE" w:rsidP="006B010C">
            <w:pPr>
              <w:spacing w:before="25"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Unit and </w:t>
            </w:r>
            <w:proofErr w:type="spellStart"/>
            <w:r w:rsidRPr="004777CE">
              <w:rPr>
                <w:rFonts w:asciiTheme="minorHAnsi" w:hAnsiTheme="minorHAnsi"/>
              </w:rPr>
              <w:t>other</w:t>
            </w:r>
            <w:proofErr w:type="spellEnd"/>
            <w:r w:rsidRPr="004777CE">
              <w:rPr>
                <w:rFonts w:asciiTheme="minorHAnsi" w:hAnsiTheme="minorHAnsi"/>
              </w:rPr>
              <w:t xml:space="preserve"> </w:t>
            </w:r>
            <w:proofErr w:type="spellStart"/>
            <w:r w:rsidRPr="004777CE">
              <w:rPr>
                <w:rFonts w:asciiTheme="minorHAnsi" w:hAnsiTheme="minorHAnsi"/>
              </w:rPr>
              <w:t>features</w:t>
            </w:r>
            <w:proofErr w:type="spellEnd"/>
            <w:r w:rsidRPr="004777CE">
              <w:rPr>
                <w:rFonts w:asciiTheme="minorHAnsi" w:hAnsiTheme="minorHAnsi"/>
              </w:rPr>
              <w:t xml:space="preserve"> </w:t>
            </w:r>
            <w:proofErr w:type="spellStart"/>
            <w:r w:rsidRPr="004777CE">
              <w:rPr>
                <w:rFonts w:asciiTheme="minorHAnsi" w:hAnsiTheme="minorHAnsi"/>
              </w:rPr>
              <w:t>such</w:t>
            </w:r>
            <w:proofErr w:type="spellEnd"/>
            <w:r w:rsidRPr="004777CE">
              <w:rPr>
                <w:rFonts w:asciiTheme="minorHAnsi" w:hAnsiTheme="minorHAnsi"/>
              </w:rPr>
              <w:t xml:space="preserve"> as</w:t>
            </w:r>
          </w:p>
          <w:p w14:paraId="77227CD8" w14:textId="77777777" w:rsidR="004777CE" w:rsidRPr="004777CE" w:rsidRDefault="004777CE" w:rsidP="006B010C">
            <w:pPr>
              <w:spacing w:before="25"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Radio </w:t>
            </w:r>
            <w:proofErr w:type="spellStart"/>
            <w:r w:rsidRPr="004777CE">
              <w:rPr>
                <w:rFonts w:asciiTheme="minorHAnsi" w:hAnsiTheme="minorHAnsi"/>
              </w:rPr>
              <w:t>Units</w:t>
            </w:r>
            <w:proofErr w:type="spellEnd"/>
            <w:r w:rsidRPr="004777CE">
              <w:rPr>
                <w:rFonts w:asciiTheme="minorHAnsi" w:hAnsiTheme="minorHAnsi"/>
              </w:rPr>
              <w:t xml:space="preserve"> and </w:t>
            </w:r>
            <w:proofErr w:type="spellStart"/>
            <w:r w:rsidRPr="004777CE">
              <w:rPr>
                <w:rFonts w:asciiTheme="minorHAnsi" w:hAnsiTheme="minorHAnsi"/>
              </w:rPr>
              <w:t>antennas</w:t>
            </w:r>
            <w:proofErr w:type="spellEnd"/>
          </w:p>
        </w:tc>
      </w:tr>
      <w:tr w:rsidR="004777CE" w:rsidRPr="004777CE" w14:paraId="2F5F6708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AC52B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4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AD618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4777CE">
              <w:rPr>
                <w:rFonts w:asciiTheme="minorHAnsi" w:hAnsiTheme="minorHAnsi"/>
              </w:rPr>
              <w:t>Ruting</w:t>
            </w:r>
            <w:proofErr w:type="spellEnd"/>
            <w:r w:rsidRPr="004777CE">
              <w:rPr>
                <w:rFonts w:asciiTheme="minorHAnsi" w:hAnsiTheme="minorHAnsi"/>
              </w:rPr>
              <w:t xml:space="preserve"> ruchu sieciowego pomiędzy urządzeniami użytkownika a sieciami i aplikacjami innych firm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422FF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UPF - User </w:t>
            </w:r>
            <w:proofErr w:type="spellStart"/>
            <w:r w:rsidRPr="004777CE">
              <w:rPr>
                <w:rFonts w:asciiTheme="minorHAnsi" w:hAnsiTheme="minorHAnsi"/>
              </w:rPr>
              <w:t>Plane</w:t>
            </w:r>
            <w:proofErr w:type="spellEnd"/>
            <w:r w:rsidRPr="004777CE">
              <w:rPr>
                <w:rFonts w:asciiTheme="minorHAnsi" w:hAnsiTheme="minorHAnsi"/>
              </w:rPr>
              <w:t xml:space="preserve"> </w:t>
            </w: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0FB86405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061F0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5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A31B0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Zarządzanie połączeniami ze sprzętem użytkownika i sesjami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136BB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SMF - </w:t>
            </w:r>
            <w:proofErr w:type="spellStart"/>
            <w:r w:rsidRPr="004777CE">
              <w:rPr>
                <w:rFonts w:asciiTheme="minorHAnsi" w:hAnsiTheme="minorHAnsi"/>
              </w:rPr>
              <w:t>Session</w:t>
            </w:r>
            <w:proofErr w:type="spellEnd"/>
            <w:r w:rsidRPr="004777CE">
              <w:rPr>
                <w:rFonts w:asciiTheme="minorHAnsi" w:hAnsiTheme="minorHAnsi"/>
              </w:rPr>
              <w:t xml:space="preserve"> Management</w:t>
            </w:r>
          </w:p>
          <w:p w14:paraId="7C6D7F45" w14:textId="77777777" w:rsidR="004777CE" w:rsidRPr="004777CE" w:rsidRDefault="004777CE" w:rsidP="006B010C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6840A7D8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1C14D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6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16445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Wdrażanie, zarządzanie i monitorowanie polityk dostępu do sieci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04E82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PCF - Policy Control </w:t>
            </w: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1C13CFF6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3F96A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7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41938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Przydzielanie elementu sieci dla połączeń z urządzeniami użytkowników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85EA5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NSSF - Network </w:t>
            </w:r>
            <w:proofErr w:type="spellStart"/>
            <w:r w:rsidRPr="004777CE">
              <w:rPr>
                <w:rFonts w:asciiTheme="minorHAnsi" w:hAnsiTheme="minorHAnsi"/>
              </w:rPr>
              <w:t>Slice</w:t>
            </w:r>
            <w:proofErr w:type="spellEnd"/>
            <w:r w:rsidRPr="004777CE">
              <w:rPr>
                <w:rFonts w:asciiTheme="minorHAnsi" w:hAnsiTheme="minorHAnsi"/>
              </w:rPr>
              <w:t xml:space="preserve"> </w:t>
            </w:r>
            <w:proofErr w:type="spellStart"/>
            <w:r w:rsidRPr="004777CE">
              <w:rPr>
                <w:rFonts w:asciiTheme="minorHAnsi" w:hAnsiTheme="minorHAnsi"/>
              </w:rPr>
              <w:t>Selection</w:t>
            </w:r>
            <w:proofErr w:type="spellEnd"/>
            <w:r w:rsidRPr="004777CE">
              <w:rPr>
                <w:rFonts w:asciiTheme="minorHAnsi" w:hAnsiTheme="minorHAnsi"/>
              </w:rPr>
              <w:t xml:space="preserve"> </w:t>
            </w: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1C3B2F78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DD90C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8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C828A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Rejestrowanie, autoryzacja i utrzymanie ciągłości usług sieciowych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8D887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NRF - Network </w:t>
            </w:r>
            <w:proofErr w:type="spellStart"/>
            <w:r w:rsidRPr="004777CE">
              <w:rPr>
                <w:rFonts w:asciiTheme="minorHAnsi" w:hAnsiTheme="minorHAnsi"/>
              </w:rPr>
              <w:t>Repository</w:t>
            </w:r>
            <w:proofErr w:type="spellEnd"/>
          </w:p>
          <w:p w14:paraId="03277835" w14:textId="77777777" w:rsidR="004777CE" w:rsidRPr="004777CE" w:rsidRDefault="004777CE" w:rsidP="006B010C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283C34A4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8DA80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9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32B0D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Zabezpieczenia sieci przed oddziaływaniem aplikacji zewnętrznych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787A9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NEF - Network </w:t>
            </w:r>
            <w:proofErr w:type="spellStart"/>
            <w:r w:rsidRPr="004777CE">
              <w:rPr>
                <w:rFonts w:asciiTheme="minorHAnsi" w:hAnsiTheme="minorHAnsi"/>
              </w:rPr>
              <w:t>Exposure</w:t>
            </w:r>
            <w:proofErr w:type="spellEnd"/>
            <w:r w:rsidRPr="004777CE">
              <w:rPr>
                <w:rFonts w:asciiTheme="minorHAnsi" w:hAnsiTheme="minorHAnsi"/>
              </w:rPr>
              <w:t xml:space="preserve"> </w:t>
            </w:r>
            <w:proofErr w:type="spellStart"/>
            <w:r w:rsidRPr="004777CE">
              <w:rPr>
                <w:rFonts w:asciiTheme="minorHAnsi" w:hAnsiTheme="minorHAnsi"/>
              </w:rPr>
              <w:t>Function</w:t>
            </w:r>
            <w:proofErr w:type="spellEnd"/>
          </w:p>
        </w:tc>
      </w:tr>
      <w:tr w:rsidR="004777CE" w:rsidRPr="004777CE" w14:paraId="3B75F9F9" w14:textId="77777777" w:rsidTr="006B010C">
        <w:trPr>
          <w:trHeight w:val="45"/>
          <w:tblCellSpacing w:w="0" w:type="auto"/>
        </w:trPr>
        <w:tc>
          <w:tcPr>
            <w:tcW w:w="131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C2DAE" w14:textId="77777777" w:rsidR="004777CE" w:rsidRPr="004777CE" w:rsidRDefault="004777CE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10</w:t>
            </w:r>
          </w:p>
        </w:tc>
        <w:tc>
          <w:tcPr>
            <w:tcW w:w="821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1253B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>Zabezpieczenia połączeń z innymi sieciami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E2B0A" w14:textId="77777777" w:rsidR="004777CE" w:rsidRPr="004777CE" w:rsidRDefault="004777CE" w:rsidP="006B010C">
            <w:pPr>
              <w:spacing w:after="0"/>
              <w:rPr>
                <w:rFonts w:asciiTheme="minorHAnsi" w:hAnsiTheme="minorHAnsi"/>
              </w:rPr>
            </w:pPr>
            <w:r w:rsidRPr="004777CE">
              <w:rPr>
                <w:rFonts w:asciiTheme="minorHAnsi" w:hAnsiTheme="minorHAnsi"/>
              </w:rPr>
              <w:t xml:space="preserve">SEPP - Security Edge </w:t>
            </w:r>
            <w:proofErr w:type="spellStart"/>
            <w:r w:rsidRPr="004777CE">
              <w:rPr>
                <w:rFonts w:asciiTheme="minorHAnsi" w:hAnsiTheme="minorHAnsi"/>
              </w:rPr>
              <w:t>Protection</w:t>
            </w:r>
            <w:proofErr w:type="spellEnd"/>
            <w:r w:rsidRPr="004777CE">
              <w:rPr>
                <w:rFonts w:asciiTheme="minorHAnsi" w:hAnsiTheme="minorHAnsi"/>
              </w:rPr>
              <w:t xml:space="preserve"> Proxy</w:t>
            </w:r>
          </w:p>
        </w:tc>
      </w:tr>
    </w:tbl>
    <w:p w14:paraId="3803890B" w14:textId="77777777" w:rsidR="004777CE" w:rsidRPr="004777CE" w:rsidRDefault="004777CE" w:rsidP="004777CE">
      <w:pPr>
        <w:spacing w:after="0"/>
        <w:rPr>
          <w:rFonts w:asciiTheme="minorHAnsi" w:hAnsiTheme="minorHAnsi"/>
        </w:rPr>
      </w:pPr>
    </w:p>
    <w:p w14:paraId="21A16D7D" w14:textId="77777777" w:rsidR="00A626D9" w:rsidRPr="004777CE" w:rsidRDefault="00A626D9">
      <w:pPr>
        <w:rPr>
          <w:rFonts w:asciiTheme="minorHAnsi" w:hAnsiTheme="minorHAnsi"/>
        </w:rPr>
      </w:pPr>
    </w:p>
    <w:sectPr w:rsidR="00A626D9" w:rsidRPr="00477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7CE"/>
    <w:rsid w:val="004777CE"/>
    <w:rsid w:val="005A6C5B"/>
    <w:rsid w:val="00A626D9"/>
    <w:rsid w:val="00E9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A1437"/>
  <w15:chartTrackingRefBased/>
  <w15:docId w15:val="{F336B6CF-5048-43E7-924F-E89D22825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77CE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777C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7C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777C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777C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777C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777CE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777CE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777CE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777CE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777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7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777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777C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777C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777C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777C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777C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777C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777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4777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777C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777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777CE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4777C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777CE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4777C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777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777C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777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2026-03-17T10:17:00Z</dcterms:created>
  <dcterms:modified xsi:type="dcterms:W3CDTF">2026-03-17T10:17:00Z</dcterms:modified>
</cp:coreProperties>
</file>