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9DDA45D" w14:textId="77777777" w:rsidR="00872C40" w:rsidRPr="00872C40" w:rsidRDefault="00872C40" w:rsidP="00872C40">
      <w:pPr>
        <w:pStyle w:val="Bezodstpw"/>
        <w:jc w:val="center"/>
        <w:rPr>
          <w:rFonts w:ascii="Calibri" w:hAnsi="Calibri" w:cs="Calibri"/>
          <w:b/>
          <w:bCs/>
          <w:lang w:eastAsia="pl-PL"/>
        </w:rPr>
      </w:pPr>
      <w:r w:rsidRPr="00872C40">
        <w:rPr>
          <w:rFonts w:ascii="Calibri" w:hAnsi="Calibri" w:cs="Calibri"/>
          <w:b/>
          <w:bCs/>
          <w:lang w:eastAsia="pl-PL"/>
        </w:rPr>
        <w:t>GRUPY DZIAŁALNOŚCI, KATEGORIE RYZYKA I STOPY PROCENTOWE SKŁADKI NA UBEZPIECZENIE WYPADKOWE DLA GRUP DZIAŁALNOŚCI</w:t>
      </w:r>
    </w:p>
    <w:p w14:paraId="2372DC26" w14:textId="77777777" w:rsidR="00872C40" w:rsidRPr="00872C40" w:rsidRDefault="00872C40" w:rsidP="00872C40">
      <w:pPr>
        <w:pStyle w:val="Bezodstpw"/>
        <w:rPr>
          <w:rFonts w:ascii="Calibri" w:hAnsi="Calibri" w:cs="Calibri"/>
          <w:lang w:eastAsia="pl-PL"/>
        </w:rPr>
      </w:pPr>
    </w:p>
    <w:tbl>
      <w:tblPr>
        <w:tblW w:w="1186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18"/>
        <w:gridCol w:w="7721"/>
        <w:gridCol w:w="715"/>
        <w:gridCol w:w="1232"/>
        <w:gridCol w:w="1878"/>
      </w:tblGrid>
      <w:tr w:rsidR="00872C40" w:rsidRPr="00872C40" w14:paraId="7A41AC86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6F7747B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Lp.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E3C4D59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Grupy działalności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A705826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Kod PKD*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2F29DB7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Kategorie ryzyka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099759B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Stopy procentowe składki (%)</w:t>
            </w:r>
          </w:p>
        </w:tc>
      </w:tr>
      <w:tr w:rsidR="00872C40" w:rsidRPr="00872C40" w14:paraId="38B357E3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4847C20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99AC3C0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1545459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B34ABA2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EA91C65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5</w:t>
            </w:r>
          </w:p>
        </w:tc>
      </w:tr>
      <w:tr w:rsidR="00872C40" w:rsidRPr="00872C40" w14:paraId="58892220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33F696B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2BC126D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Uprawy rolne, chów i hodowla zwierząt, łowiectwo, włączając działalność usługową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41BB04C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A-01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5471F22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4825F27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1,47</w:t>
            </w:r>
          </w:p>
        </w:tc>
      </w:tr>
      <w:tr w:rsidR="00872C40" w:rsidRPr="00872C40" w14:paraId="45E7AE85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FEEFFFE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EDF6900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Leśnictwo i pozyskiwanie drewna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BCBE18B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A-02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7986257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C01A36F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1,73</w:t>
            </w:r>
          </w:p>
        </w:tc>
      </w:tr>
      <w:tr w:rsidR="00872C40" w:rsidRPr="00872C40" w14:paraId="7ED11DC4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41EEBF2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14E95A2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Rybactwo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ECF1EDA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A-03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ADF511C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43776B1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1,20</w:t>
            </w:r>
          </w:p>
        </w:tc>
      </w:tr>
      <w:tr w:rsidR="00872C40" w:rsidRPr="00872C40" w14:paraId="63B0C5C6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76FF49F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D083A85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Wydobywanie węgla kamiennego i węgla brunatnego (lignitu)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FB9FA74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B-05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CC9EA77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934A528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3,33</w:t>
            </w:r>
          </w:p>
        </w:tc>
      </w:tr>
      <w:tr w:rsidR="00872C40" w:rsidRPr="00872C40" w14:paraId="4A2ADB1C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FA01965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BFAF0B7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Górnictwo ropy naftowej i gazu ziemnego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4F158B9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B-06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9E58C8C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64D9A71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1,73</w:t>
            </w:r>
          </w:p>
        </w:tc>
      </w:tr>
      <w:tr w:rsidR="00872C40" w:rsidRPr="00872C40" w14:paraId="272A2ACD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92496E3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BBD7AE0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Górnictwo rud metali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F1FB93E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B-07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F125F82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EE6CBED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2,26</w:t>
            </w:r>
          </w:p>
        </w:tc>
      </w:tr>
      <w:tr w:rsidR="00872C40" w:rsidRPr="00872C40" w14:paraId="7121B854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7B8BCF0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534FB16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Pozostałe górnictwo i wydobywanie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C9141CC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B-08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B9621E6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99F58E1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1,73</w:t>
            </w:r>
          </w:p>
        </w:tc>
      </w:tr>
      <w:tr w:rsidR="00872C40" w:rsidRPr="00872C40" w14:paraId="3361325B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5A973D0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0CCD1CC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Działalność usługowa wspomagająca górnictwo i wydobywanie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C9953C8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B-09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12FDCDF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4394036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3,33</w:t>
            </w:r>
          </w:p>
        </w:tc>
      </w:tr>
      <w:tr w:rsidR="00872C40" w:rsidRPr="00872C40" w14:paraId="5B41EE86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2D5A5A0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93FB96D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Produkcja artykułów spożywczych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CB95D52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C-10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E3DDAA5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5F9CD34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1,20</w:t>
            </w:r>
          </w:p>
        </w:tc>
      </w:tr>
      <w:tr w:rsidR="00872C40" w:rsidRPr="00872C40" w14:paraId="5E88DE12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B687216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10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0ED5C95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Produkcja napojów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D058882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C-11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852CEE7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BD82824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1,20</w:t>
            </w:r>
          </w:p>
        </w:tc>
      </w:tr>
      <w:tr w:rsidR="00872C40" w:rsidRPr="00872C40" w14:paraId="34F054EC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3BC2F15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5670A9A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Produkcja wyrobów tytoniowych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D0E84D7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C-12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10B3693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63972A8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1,20</w:t>
            </w:r>
          </w:p>
        </w:tc>
      </w:tr>
      <w:tr w:rsidR="00872C40" w:rsidRPr="00872C40" w14:paraId="741340D7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2F6BCED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EBA85BF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Produkcja wyrobów tekstylnych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4A9CC53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C-13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110781F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FDD33A6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1,20</w:t>
            </w:r>
          </w:p>
        </w:tc>
      </w:tr>
      <w:tr w:rsidR="00872C40" w:rsidRPr="00872C40" w14:paraId="1BCA22FB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1AB7AA2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13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A8C5C83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Produkcja odzieży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5C5E842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C-14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46BD737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82C050B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0,67</w:t>
            </w:r>
          </w:p>
        </w:tc>
      </w:tr>
      <w:tr w:rsidR="00872C40" w:rsidRPr="00872C40" w14:paraId="0DD56EC5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4ACC290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14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2B0DDCF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Produkcja skór i wyrobów ze skór wyprawionych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63A43B0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C-15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4438995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E020061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0,93</w:t>
            </w:r>
          </w:p>
        </w:tc>
      </w:tr>
      <w:tr w:rsidR="00872C40" w:rsidRPr="00872C40" w14:paraId="5035ED2A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00733C3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15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F59A285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Produkcja wyrobów z drewna oraz korka, z wyłączeniem mebli; produkcja wyrobów ze słomy i materiałów używanych do wyplatania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CBCAA9F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C-16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CEA7B97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A9423FF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1,73</w:t>
            </w:r>
          </w:p>
        </w:tc>
      </w:tr>
      <w:tr w:rsidR="00872C40" w:rsidRPr="00872C40" w14:paraId="634E30DA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FD843F1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16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6B34CAA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Produkcja papieru i wyrobów z papieru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79106FA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C-17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1C569E7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D7CAEE3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1,47</w:t>
            </w:r>
          </w:p>
        </w:tc>
      </w:tr>
      <w:tr w:rsidR="00872C40" w:rsidRPr="00872C40" w14:paraId="315A5EC9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9B4F4BC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17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E1DAC76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Poligrafia i reprodukcja zapisanych nośników informacji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36DEE61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C-18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B5ECBF6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EC39C91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0,93</w:t>
            </w:r>
          </w:p>
        </w:tc>
      </w:tr>
      <w:tr w:rsidR="00872C40" w:rsidRPr="00872C40" w14:paraId="00A720BE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2F32573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18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4F0A436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Wytwarzanie i przetwarzanie koksu i produktów rafinacji ropy naftowej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ED89A23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C-19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69E078E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794C06E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1,47</w:t>
            </w:r>
          </w:p>
        </w:tc>
      </w:tr>
      <w:tr w:rsidR="00872C40" w:rsidRPr="00872C40" w14:paraId="625031FE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69FD844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19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D3867DE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Produkcja chemikaliów i wyrobów chemicznych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7F599B5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C-20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416A60D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3ECE669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1,20</w:t>
            </w:r>
          </w:p>
        </w:tc>
      </w:tr>
      <w:tr w:rsidR="00872C40" w:rsidRPr="00872C40" w14:paraId="5DC42E8D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99AD42F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20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3CAF308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Produkcja podstawowych substancji farmaceutycznych oraz leków i pozostałych wyrobów farmaceutycznych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BDA3939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C-21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DD205D8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D36E38C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0,93</w:t>
            </w:r>
          </w:p>
        </w:tc>
      </w:tr>
      <w:tr w:rsidR="00872C40" w:rsidRPr="00872C40" w14:paraId="42F6E0A4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A3AB602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9653BF3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Produkcja wyrobów z gumy i tworzyw sztucznych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BB9AF38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C-22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D83DE4C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6F3D31D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1,47</w:t>
            </w:r>
          </w:p>
        </w:tc>
      </w:tr>
      <w:tr w:rsidR="00872C40" w:rsidRPr="00872C40" w14:paraId="468F7B7E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414DD01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F6F38A4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Produkcja wyrobów z pozostałych mineralnych surowców niemetalicznych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8DCDE24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C-23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C4300F0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187ECAD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1,47</w:t>
            </w:r>
          </w:p>
        </w:tc>
      </w:tr>
      <w:tr w:rsidR="00872C40" w:rsidRPr="00872C40" w14:paraId="27ADBC9B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9817807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23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6E6638F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Produkcja metali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F863593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C-24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AC20CF7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1781AEC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1,73</w:t>
            </w:r>
          </w:p>
        </w:tc>
      </w:tr>
      <w:tr w:rsidR="00872C40" w:rsidRPr="00872C40" w14:paraId="4BA52DED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F295D4D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24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0ED2865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Produkcja metalowych wyrobów gotowych, z wyłączeniem maszyn i urządzeń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53360DE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C-25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F17E4A4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2AB2B34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1,47</w:t>
            </w:r>
          </w:p>
        </w:tc>
      </w:tr>
      <w:tr w:rsidR="00872C40" w:rsidRPr="00872C40" w14:paraId="218F2890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ADFB43E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25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3126B85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Produkcja komputerów, wyrobów elektronicznych i optycznych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4B37B3F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C-26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48C06FD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AF4EF59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0,93</w:t>
            </w:r>
          </w:p>
        </w:tc>
      </w:tr>
      <w:tr w:rsidR="00872C40" w:rsidRPr="00872C40" w14:paraId="43BF9452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C13E047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26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18FAD9A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Produkcja urządzeń elektrycznych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003D46C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C-27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DF9073B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5972DA9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1,20</w:t>
            </w:r>
          </w:p>
        </w:tc>
      </w:tr>
      <w:tr w:rsidR="00872C40" w:rsidRPr="00872C40" w14:paraId="1F67440D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7A9E53B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27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BCBE14D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Produkcja maszyn i urządzeń, gdzie indziej niesklasyfikowana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78F0AC9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C-28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59D8341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6C14454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1,47</w:t>
            </w:r>
          </w:p>
        </w:tc>
      </w:tr>
      <w:tr w:rsidR="00872C40" w:rsidRPr="00872C40" w14:paraId="5100068B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7AA7206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28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0E53F13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Produkcja pojazdów samochodowych, przyczep i naczep, z wyłączeniem motocykli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5B18F26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C-29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7CD7713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05DFEAD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1,20</w:t>
            </w:r>
          </w:p>
        </w:tc>
      </w:tr>
      <w:tr w:rsidR="00872C40" w:rsidRPr="00872C40" w14:paraId="09EDB8C5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907D838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29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CFE8808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Produkcja pozostałego sprzętu transportowego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BB54A6A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C-30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4F47E21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297859E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1,47</w:t>
            </w:r>
          </w:p>
        </w:tc>
      </w:tr>
      <w:tr w:rsidR="00872C40" w:rsidRPr="00872C40" w14:paraId="10CEA306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FD62426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30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535BAAF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Produkcja mebli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947A411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C-31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C6DE783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F573D12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1,20</w:t>
            </w:r>
          </w:p>
        </w:tc>
      </w:tr>
      <w:tr w:rsidR="00872C40" w:rsidRPr="00872C40" w14:paraId="7FEAA8DF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250DB98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3053BD2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Pozostała produkcja wyrobów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AD4CCD2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C-32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0C24C7D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8FD13BA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1,20</w:t>
            </w:r>
          </w:p>
        </w:tc>
      </w:tr>
      <w:tr w:rsidR="00872C40" w:rsidRPr="00872C40" w14:paraId="2968AB53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85D7F33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32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5E5C208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Naprawa, konserwacja i instalowanie maszyn i urządzeń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A51AC6F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C-33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A50FE01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02D6AD8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1,20</w:t>
            </w:r>
          </w:p>
        </w:tc>
      </w:tr>
      <w:tr w:rsidR="00872C40" w:rsidRPr="00872C40" w14:paraId="65424B11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F81543D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33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F896DC6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Wytwarzanie i zaopatrywanie w energię elektryczną, gaz, parę wodną, gorącą wodę i powietrze do układów klimatyzacyjnych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644EE97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D-35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D81F065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CF02EDB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1,20</w:t>
            </w:r>
          </w:p>
        </w:tc>
      </w:tr>
      <w:tr w:rsidR="00872C40" w:rsidRPr="00872C40" w14:paraId="1A47BD2E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B46BE44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34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3FE108B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Pobór, uzdatnianie i dostarczanie wody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4CD762A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E-36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93B2903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DA12651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1,20</w:t>
            </w:r>
          </w:p>
        </w:tc>
      </w:tr>
      <w:tr w:rsidR="00872C40" w:rsidRPr="00872C40" w14:paraId="791404D8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D3159B0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35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94A95D1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Odprowadzanie i oczyszczanie ścieków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D626DCF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E-37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41B73D9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C37F08C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1,47</w:t>
            </w:r>
          </w:p>
        </w:tc>
      </w:tr>
      <w:tr w:rsidR="00872C40" w:rsidRPr="00872C40" w14:paraId="4DC16E09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00AD872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36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B1E3834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Działalność związana ze zbieraniem, przetwarzaniem i unieszkodliwianiem odpadów; odzysk surowców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15ECB81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E-38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CB1D892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DCE4888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1,73</w:t>
            </w:r>
          </w:p>
        </w:tc>
      </w:tr>
      <w:tr w:rsidR="00872C40" w:rsidRPr="00872C40" w14:paraId="63BFFFA3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0A726F0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37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78D8C97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Działalność związana z rekultywacją i pozostała działalność usługowa związana z gospodarką odpadami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C578108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E-39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3FDD345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B9EBCDC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1,20</w:t>
            </w:r>
          </w:p>
        </w:tc>
      </w:tr>
      <w:tr w:rsidR="00872C40" w:rsidRPr="00872C40" w14:paraId="157DA233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7BF0780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38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68F99EF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Roboty budowlane związane ze wznoszeniem budynków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E1136E5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F-41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573DD8F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907A624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0,93</w:t>
            </w:r>
          </w:p>
        </w:tc>
      </w:tr>
      <w:tr w:rsidR="00872C40" w:rsidRPr="00872C40" w14:paraId="4CB0E70F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FC44051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39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6E42955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Roboty związane z budową obiektów inżynierii lądowej i wodnej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A128DC7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F-42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4D5D45A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A4037FE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1,47</w:t>
            </w:r>
          </w:p>
        </w:tc>
      </w:tr>
      <w:tr w:rsidR="00872C40" w:rsidRPr="00872C40" w14:paraId="076D7C19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99D17D8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40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AA89ACD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Roboty budowlane specjalistyczne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1478271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F-43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F63E5F7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67A286C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0,93</w:t>
            </w:r>
          </w:p>
        </w:tc>
      </w:tr>
      <w:tr w:rsidR="00872C40" w:rsidRPr="00872C40" w14:paraId="4F9557CC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E3E7BCA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41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E1FAA69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Handel hurtowy i detaliczny pojazdami samochodowymi; naprawa pojazdów samochodowych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FD93032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G-45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A1AD4E3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26609DD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0,67</w:t>
            </w:r>
          </w:p>
        </w:tc>
      </w:tr>
      <w:tr w:rsidR="00872C40" w:rsidRPr="00872C40" w14:paraId="65F17A43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F561855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42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4F04BF3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Handel hurtowy, z wyłączeniem handlu pojazdami samochodowymi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19E5F4D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G-46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3BAE564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3FEEDB2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0,93</w:t>
            </w:r>
          </w:p>
        </w:tc>
      </w:tr>
      <w:tr w:rsidR="00872C40" w:rsidRPr="00872C40" w14:paraId="28C05F28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BEC49CF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43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2D87280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Handel detaliczny, z wyłączeniem handlu detalicznego pojazdami samochodowymi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4AD6C59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G-47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C224F9F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B5576EE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0,93</w:t>
            </w:r>
          </w:p>
        </w:tc>
      </w:tr>
      <w:tr w:rsidR="00872C40" w:rsidRPr="00872C40" w14:paraId="3660FB7B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70F3B13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44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E5A34ED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Transport lądowy oraz transport rurociągowy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5AD26AB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H-49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EB114EF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A7CF21C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0,93</w:t>
            </w:r>
          </w:p>
        </w:tc>
      </w:tr>
      <w:tr w:rsidR="00872C40" w:rsidRPr="00872C40" w14:paraId="0FA749E4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19C7952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45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AE71E40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Transport wodny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F804075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H-50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635C615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7FCFDF5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1,20</w:t>
            </w:r>
          </w:p>
        </w:tc>
      </w:tr>
      <w:tr w:rsidR="00872C40" w:rsidRPr="00872C40" w14:paraId="7F850B7C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FCA77E9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46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566F572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Transport lotniczy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9E2DB0C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H-51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EFA43E3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20B1DDB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0,67</w:t>
            </w:r>
          </w:p>
        </w:tc>
      </w:tr>
      <w:tr w:rsidR="00872C40" w:rsidRPr="00872C40" w14:paraId="52A74F86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E168558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47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1063DBD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Magazynowanie i działalność usługowa wspomagająca transport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77B3B0C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H-52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D952ED3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F322AF8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1,20</w:t>
            </w:r>
          </w:p>
        </w:tc>
      </w:tr>
      <w:tr w:rsidR="00872C40" w:rsidRPr="00872C40" w14:paraId="7DD2708E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7A2A2F0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48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551DA88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Działalność pocztowa i kurierska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0396B4D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H-53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5D61EEC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26D152F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1,20</w:t>
            </w:r>
          </w:p>
        </w:tc>
      </w:tr>
      <w:tr w:rsidR="00872C40" w:rsidRPr="00872C40" w14:paraId="0D4C0752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D34F88A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49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42F90D6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Działalność związana z zakwaterowaniem i usługami gastronomicznymi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FD43F40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I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C8B6E77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C199A94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0,67</w:t>
            </w:r>
          </w:p>
        </w:tc>
      </w:tr>
      <w:tr w:rsidR="00872C40" w:rsidRPr="00872C40" w14:paraId="4EAF1E8A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8C18951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50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3BDA890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Informacja i komunikacja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DF888BC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J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2A267D7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B769140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0,67</w:t>
            </w:r>
          </w:p>
        </w:tc>
      </w:tr>
      <w:tr w:rsidR="00872C40" w:rsidRPr="00872C40" w14:paraId="7BCF296A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F336941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51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259A346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Działalność finansowa i ubezpieczeniowa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3D9AB45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K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08C2CB0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C9B45BC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0,67</w:t>
            </w:r>
          </w:p>
        </w:tc>
      </w:tr>
      <w:tr w:rsidR="00872C40" w:rsidRPr="00872C40" w14:paraId="289D6306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574CBD5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52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CBC7BD3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Działalność związana z obsługą rynku nieruchomości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5E73880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L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26F613C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5F239BA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0,67</w:t>
            </w:r>
          </w:p>
        </w:tc>
      </w:tr>
      <w:tr w:rsidR="00872C40" w:rsidRPr="00872C40" w14:paraId="01230907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8EC977A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53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77BE2EF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Działalność profesjonalna, naukowa i techniczna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6BDCCD5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M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A67D156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BD68E6F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0,67</w:t>
            </w:r>
          </w:p>
        </w:tc>
      </w:tr>
      <w:tr w:rsidR="00872C40" w:rsidRPr="00872C40" w14:paraId="6DD2B46A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81DF6B5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54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08E5B30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Wynajem i dzierżawa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04D3926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N-77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D963242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612E472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0,93</w:t>
            </w:r>
          </w:p>
        </w:tc>
      </w:tr>
      <w:tr w:rsidR="00872C40" w:rsidRPr="00872C40" w14:paraId="2EC54B03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7603FE4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55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27FF18F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Działalność związana z zatrudnieniem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162CBBA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N-78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62E4AB5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8F4B4B5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0,93</w:t>
            </w:r>
          </w:p>
        </w:tc>
      </w:tr>
      <w:tr w:rsidR="00872C40" w:rsidRPr="00872C40" w14:paraId="1D0285C9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1DB81F6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56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D15AC55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Działalność organizatorów turystyki, pośredników i agentów turystycznych oraz pozostała działalność usługowa w zakresie rezerwacji i działalności z nią związane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3811D49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N-79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B4D3C49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D0E69ED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0,67</w:t>
            </w:r>
          </w:p>
        </w:tc>
      </w:tr>
      <w:tr w:rsidR="00872C40" w:rsidRPr="00872C40" w14:paraId="1739578E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4D33DF3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57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6FC4328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Działalność detektywistyczna i ochroniarska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6A931FF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N-80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3EFBCA9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F255BA3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0,93</w:t>
            </w:r>
          </w:p>
        </w:tc>
      </w:tr>
      <w:tr w:rsidR="00872C40" w:rsidRPr="00872C40" w14:paraId="013FB294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DE0A62D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58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E53B9AD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Działalność usługowa związana z utrzymaniem porządku w budynkach i zagospodarowaniem terenów zieleni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D071DED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N-81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5140582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C24222C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1,20</w:t>
            </w:r>
          </w:p>
        </w:tc>
      </w:tr>
      <w:tr w:rsidR="00872C40" w:rsidRPr="00872C40" w14:paraId="05C128E5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3B27AE9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59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121F763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Działalność związana z administracyjną obsługą biura i pozostała działalność wspomagająca prowadzenie działalności gospodarczej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F1C85E3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N-82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44925DD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53E654E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0,67</w:t>
            </w:r>
          </w:p>
        </w:tc>
      </w:tr>
      <w:tr w:rsidR="00872C40" w:rsidRPr="00872C40" w14:paraId="06603A1B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E4A9E93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60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FB24EE2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Administracja publiczna i obrona narodowa; obowiązkowe zabezpieczenia społeczne, organizacje i zespoły eksterytorialne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6891A02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O, U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4B77366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CD3047E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0,67</w:t>
            </w:r>
          </w:p>
        </w:tc>
      </w:tr>
      <w:tr w:rsidR="00872C40" w:rsidRPr="00872C40" w14:paraId="19D15434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4A1D99A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61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025C0D6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Edukacja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363AE0F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P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2192089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901EC41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0,93</w:t>
            </w:r>
          </w:p>
        </w:tc>
      </w:tr>
      <w:tr w:rsidR="00872C40" w:rsidRPr="00872C40" w14:paraId="3BB2C3E6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E981986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62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C17D9DB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Opieka zdrowotna i pomoc społeczna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A0D9EE5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Q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795863E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E4BC433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1,20</w:t>
            </w:r>
          </w:p>
        </w:tc>
      </w:tr>
      <w:tr w:rsidR="00872C40" w:rsidRPr="00872C40" w14:paraId="0D6C7A38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41233A2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63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953A8F7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Działalność związana z kulturą, rozrywką i rekreacją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985E0C5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R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00CEBFD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AC61DA8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0,67</w:t>
            </w:r>
          </w:p>
        </w:tc>
      </w:tr>
      <w:tr w:rsidR="00872C40" w:rsidRPr="00872C40" w14:paraId="30C05863" w14:textId="77777777" w:rsidTr="00872C40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5997510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64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B2C9B90" w14:textId="77777777" w:rsidR="00872C40" w:rsidRPr="00872C40" w:rsidRDefault="00872C40" w:rsidP="00872C40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Pozostała działalność usługowa, gospodarstwa domowe zatrudniające pracowników; gospodarstwa domowe produkujące wyroby i świadczące usługi na własne potrzeby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958B85B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S, T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BA55B1F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1A5627E" w14:textId="77777777" w:rsidR="00872C40" w:rsidRPr="00872C40" w:rsidRDefault="00872C40" w:rsidP="00872C4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872C40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0,67</w:t>
            </w:r>
          </w:p>
        </w:tc>
      </w:tr>
    </w:tbl>
    <w:p w14:paraId="5E0B94EC" w14:textId="77777777" w:rsidR="00872C40" w:rsidRPr="00872C40" w:rsidRDefault="00872C40" w:rsidP="00872C40">
      <w:pPr>
        <w:shd w:val="clear" w:color="auto" w:fill="FFFFFF"/>
        <w:spacing w:after="0" w:line="240" w:lineRule="auto"/>
        <w:rPr>
          <w:rFonts w:ascii="Calibri" w:eastAsia="Times New Roman" w:hAnsi="Calibri" w:cs="Calibri"/>
          <w:vanish/>
          <w:kern w:val="0"/>
          <w:sz w:val="19"/>
          <w:szCs w:val="19"/>
          <w:lang w:eastAsia="pl-PL"/>
          <w14:ligatures w14:val="none"/>
        </w:rPr>
      </w:pPr>
      <w:r w:rsidRPr="00872C40">
        <w:rPr>
          <w:rFonts w:ascii="Calibri" w:eastAsia="Times New Roman" w:hAnsi="Calibri" w:cs="Calibri"/>
          <w:vanish/>
          <w:kern w:val="0"/>
          <w:sz w:val="19"/>
          <w:szCs w:val="19"/>
          <w:lang w:eastAsia="pl-PL"/>
          <w14:ligatures w14:val="none"/>
        </w:rPr>
        <w:t>Zwiń tabelę </w:t>
      </w:r>
    </w:p>
    <w:p w14:paraId="4A830C44" w14:textId="5C2FE779" w:rsidR="00654B21" w:rsidRPr="00872C40" w:rsidRDefault="00654B21">
      <w:pPr>
        <w:rPr>
          <w:rFonts w:ascii="Calibri" w:hAnsi="Calibri" w:cs="Calibri"/>
        </w:rPr>
      </w:pPr>
    </w:p>
    <w:sectPr w:rsidR="00654B21" w:rsidRPr="00872C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web"/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14890"/>
    <w:rsid w:val="00654B21"/>
    <w:rsid w:val="00872C40"/>
    <w:rsid w:val="00A148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304AFA"/>
  <w15:chartTrackingRefBased/>
  <w15:docId w15:val="{E0DD45ED-8B4D-48A8-B1DC-C0145E9E6B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A1489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A1489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A1489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A1489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A1489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A1489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A1489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A1489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A1489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A1489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A1489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A1489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A14890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A14890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A14890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A14890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A14890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A14890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A1489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A1489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A1489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A1489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A1489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A14890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A14890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A14890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A1489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A14890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A14890"/>
    <w:rPr>
      <w:b/>
      <w:bCs/>
      <w:smallCaps/>
      <w:color w:val="0F4761" w:themeColor="accent1" w:themeShade="BF"/>
      <w:spacing w:val="5"/>
    </w:rPr>
  </w:style>
  <w:style w:type="paragraph" w:styleId="NormalnyWeb">
    <w:name w:val="Normal (Web)"/>
    <w:basedOn w:val="Normalny"/>
    <w:uiPriority w:val="99"/>
    <w:semiHidden/>
    <w:unhideWhenUsed/>
    <w:rsid w:val="00872C4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character" w:customStyle="1" w:styleId="text-center">
    <w:name w:val="text-center"/>
    <w:basedOn w:val="Domylnaczcionkaakapitu"/>
    <w:rsid w:val="00872C40"/>
  </w:style>
  <w:style w:type="character" w:customStyle="1" w:styleId="text-justify">
    <w:name w:val="text-justify"/>
    <w:basedOn w:val="Domylnaczcionkaakapitu"/>
    <w:rsid w:val="00872C40"/>
  </w:style>
  <w:style w:type="character" w:styleId="Hipercze">
    <w:name w:val="Hyperlink"/>
    <w:basedOn w:val="Domylnaczcionkaakapitu"/>
    <w:uiPriority w:val="99"/>
    <w:semiHidden/>
    <w:unhideWhenUsed/>
    <w:rsid w:val="00872C40"/>
    <w:rPr>
      <w:color w:val="0000FF"/>
      <w:u w:val="single"/>
    </w:rPr>
  </w:style>
  <w:style w:type="paragraph" w:styleId="Bezodstpw">
    <w:name w:val="No Spacing"/>
    <w:uiPriority w:val="1"/>
    <w:qFormat/>
    <w:rsid w:val="00872C40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88116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922065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7236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299419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2798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679</Words>
  <Characters>4075</Characters>
  <Application>Microsoft Office Word</Application>
  <DocSecurity>0</DocSecurity>
  <Lines>33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Kamil Surawski</dc:creator>
  <cp:keywords/>
  <dc:description/>
  <cp:lastModifiedBy>Kamil Surawski</cp:lastModifiedBy>
  <cp:revision>1</cp:revision>
  <dcterms:created xsi:type="dcterms:W3CDTF">2024-03-28T07:38:00Z</dcterms:created>
  <dcterms:modified xsi:type="dcterms:W3CDTF">2024-03-28T07:52:00Z</dcterms:modified>
</cp:coreProperties>
</file>